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50D3B" w14:textId="453AFB78" w:rsidR="002B3F59" w:rsidRDefault="002B3F59" w:rsidP="002B3F59">
      <w:pPr>
        <w:pStyle w:val="30"/>
        <w:jc w:val="right"/>
        <w:rPr>
          <w:rFonts w:ascii="Times New Roman" w:hAnsi="Times New Roman" w:cs="Times New Roman"/>
          <w:b w:val="0"/>
          <w:bCs/>
        </w:rPr>
      </w:pPr>
      <w:bookmarkStart w:id="0" w:name="IssOgl1_6.7_Выгрузка_информационной_базы"/>
      <w:r>
        <w:rPr>
          <w:rFonts w:ascii="Times New Roman" w:hAnsi="Times New Roman" w:cs="Times New Roman"/>
          <w:b w:val="0"/>
        </w:rPr>
        <w:t xml:space="preserve">Приложение № </w:t>
      </w:r>
      <w:r w:rsidR="0059341C">
        <w:rPr>
          <w:rFonts w:ascii="Times New Roman" w:hAnsi="Times New Roman" w:cs="Times New Roman"/>
          <w:b w:val="0"/>
          <w:bCs/>
        </w:rPr>
        <w:t>2</w:t>
      </w:r>
    </w:p>
    <w:p w14:paraId="30C948EE" w14:textId="51644522" w:rsidR="002B3F59" w:rsidRDefault="002B3F59" w:rsidP="002B3F59">
      <w:pPr>
        <w:pStyle w:val="30"/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</w:rPr>
        <w:t xml:space="preserve">к методике подготовки и </w:t>
      </w:r>
      <w:r w:rsidR="005A63CD">
        <w:rPr>
          <w:rFonts w:ascii="Times New Roman" w:hAnsi="Times New Roman"/>
          <w:b w:val="0"/>
          <w:lang w:val="en-US"/>
        </w:rPr>
        <w:t>переноса</w:t>
      </w:r>
      <w:bookmarkStart w:id="1" w:name="_GoBack"/>
      <w:bookmarkEnd w:id="1"/>
      <w:r>
        <w:rPr>
          <w:rFonts w:ascii="Times New Roman" w:hAnsi="Times New Roman"/>
          <w:b w:val="0"/>
        </w:rPr>
        <w:t xml:space="preserve"> данных</w:t>
      </w:r>
    </w:p>
    <w:p w14:paraId="4F429A7D" w14:textId="330319B7" w:rsidR="002B3F59" w:rsidRDefault="002B3F59" w:rsidP="00380AB7">
      <w:pPr>
        <w:pStyle w:val="30"/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</w:rPr>
        <w:t xml:space="preserve"> систем расчета заработной платы в ПУОТ </w:t>
      </w:r>
      <w:r w:rsidR="0059341C">
        <w:rPr>
          <w:rFonts w:ascii="Times New Roman" w:hAnsi="Times New Roman"/>
          <w:b w:val="0"/>
        </w:rPr>
        <w:t xml:space="preserve">ГИИС </w:t>
      </w:r>
      <w:r>
        <w:rPr>
          <w:rFonts w:ascii="Times New Roman" w:hAnsi="Times New Roman"/>
          <w:b w:val="0"/>
        </w:rPr>
        <w:t>ЭБ</w:t>
      </w:r>
    </w:p>
    <w:p w14:paraId="7A92DD48" w14:textId="77777777" w:rsidR="000F4A43" w:rsidRDefault="000F4A43" w:rsidP="00C5247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F400160" w14:textId="77777777" w:rsidR="00C52472" w:rsidRPr="00C52472" w:rsidRDefault="00C52472" w:rsidP="00C524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472">
        <w:rPr>
          <w:rFonts w:ascii="Times New Roman" w:hAnsi="Times New Roman" w:cs="Times New Roman"/>
          <w:b/>
          <w:sz w:val="32"/>
          <w:szCs w:val="32"/>
        </w:rPr>
        <w:t>Инструкция по выгрузке и загрузке копии информационной базы 1</w:t>
      </w:r>
      <w:proofErr w:type="gramStart"/>
      <w:r w:rsidRPr="00C52472">
        <w:rPr>
          <w:rFonts w:ascii="Times New Roman" w:hAnsi="Times New Roman" w:cs="Times New Roman"/>
          <w:b/>
          <w:sz w:val="32"/>
          <w:szCs w:val="32"/>
        </w:rPr>
        <w:t>С:Предприятие</w:t>
      </w:r>
      <w:proofErr w:type="gramEnd"/>
    </w:p>
    <w:p w14:paraId="0581A136" w14:textId="77777777" w:rsidR="00CB2E49" w:rsidRPr="00C52472" w:rsidRDefault="00CB2E49" w:rsidP="00C52472">
      <w:pPr>
        <w:pStyle w:val="2"/>
        <w:numPr>
          <w:ilvl w:val="0"/>
          <w:numId w:val="1"/>
        </w:numPr>
        <w:jc w:val="center"/>
        <w:rPr>
          <w:sz w:val="28"/>
          <w:szCs w:val="28"/>
        </w:rPr>
      </w:pPr>
      <w:r w:rsidRPr="00C52472">
        <w:rPr>
          <w:sz w:val="28"/>
          <w:szCs w:val="28"/>
        </w:rPr>
        <w:t>Выгрузка информационной базы данных в файл</w:t>
      </w:r>
    </w:p>
    <w:bookmarkEnd w:id="0"/>
    <w:p w14:paraId="5912464B" w14:textId="77777777" w:rsidR="00C52FF8" w:rsidRPr="00C52472" w:rsidRDefault="00CB2E49" w:rsidP="0010020F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Текущую информационную базу данных можно сохранить в файл на диске. Для сохранения данных в файл нужно выбрать пункт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Администрирование</w:t>
      </w:r>
      <w:r w:rsidR="0010020F"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Выгрузить информационную базу данных в файл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D1F957F" w14:textId="77777777" w:rsidR="00C52472" w:rsidRDefault="00C52FF8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7CB3614" wp14:editId="79E6844A">
            <wp:extent cx="5940425" cy="28759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6F258" w14:textId="77777777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экран выводится стандартный диалог выбора файла. Следует выбрать каталог и указать имя файла, в который будут записаны данные.</w:t>
      </w:r>
    </w:p>
    <w:p w14:paraId="187BDF35" w14:textId="77777777" w:rsidR="00C52FF8" w:rsidRPr="00C52472" w:rsidRDefault="00282A94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1B6E01B9" wp14:editId="6644CCFA">
            <wp:extent cx="5940425" cy="3347720"/>
            <wp:effectExtent l="0" t="0" r="317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EA16F" w14:textId="77777777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выгрузки предназначен:</w:t>
      </w:r>
    </w:p>
    <w:p w14:paraId="0EF40D79" w14:textId="77777777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для получения образа информационной базы независимо от способа хранения данных;</w:t>
      </w:r>
    </w:p>
    <w:p w14:paraId="43B58EE2" w14:textId="77777777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для переноса информационной базы из одной СУБД (или файлового варианта) в другую СУБД (или в файловый вариант).</w:t>
      </w:r>
    </w:p>
    <w:p w14:paraId="27374939" w14:textId="77777777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выполнением выгрузки информационной базы рекомендуется выполнить процедуру тестирования (средствами конф</w:t>
      </w:r>
      <w:r w:rsid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игуратора)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исправить все обнаруженные проблемы.</w:t>
      </w:r>
    </w:p>
    <w:p w14:paraId="0F00D060" w14:textId="77777777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рекомендуется использовать данный способ для создания резервной копии информационной базы по следующим причинам:</w:t>
      </w:r>
    </w:p>
    <w:p w14:paraId="2D469CFC" w14:textId="77777777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может возникнуть ситуация, при которой файл выгрузки будет невозможно загрузить, если в информационной базе, из которой производилась выгрузка, существовали ошибки;</w:t>
      </w:r>
    </w:p>
    <w:p w14:paraId="09014C89" w14:textId="77777777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длительное время создания;</w:t>
      </w:r>
    </w:p>
    <w:p w14:paraId="11E1E735" w14:textId="77777777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необходимость монопольного доступа к базе данных;</w:t>
      </w:r>
    </w:p>
    <w:p w14:paraId="226FA204" w14:textId="77777777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высокие требования к оперативной памяти.</w:t>
      </w:r>
    </w:p>
    <w:p w14:paraId="2FA72B0D" w14:textId="77777777" w:rsidR="00CB2E49" w:rsidRPr="00C52472" w:rsidRDefault="00CB2E49" w:rsidP="0010020F">
      <w:pPr>
        <w:spacing w:before="100" w:beforeAutospacing="1" w:after="9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ПРИМЕЧАНИЕ.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 информационной базы в монопольном режиме не переводит базу данных MS SQL в однопользовательский режим (</w:t>
      </w:r>
      <w:proofErr w:type="spell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single</w:t>
      </w:r>
      <w:proofErr w:type="spell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user</w:t>
      </w:r>
      <w:proofErr w:type="spell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3B2B6305" w14:textId="77777777" w:rsidR="004351A4" w:rsidRPr="00C52472" w:rsidRDefault="00C52472" w:rsidP="0010020F">
      <w:pPr>
        <w:pStyle w:val="2"/>
        <w:jc w:val="center"/>
        <w:rPr>
          <w:sz w:val="28"/>
          <w:szCs w:val="28"/>
        </w:rPr>
      </w:pPr>
      <w:bookmarkStart w:id="2" w:name="_ref325735598"/>
      <w:bookmarkStart w:id="3" w:name="_ref325735597"/>
      <w:bookmarkStart w:id="4" w:name="_ref322434601"/>
      <w:bookmarkStart w:id="5" w:name="_ref322434600"/>
      <w:bookmarkStart w:id="6" w:name="_ref273698521"/>
      <w:bookmarkStart w:id="7" w:name="_ref414447293"/>
      <w:bookmarkStart w:id="8" w:name="_ref414447292"/>
      <w:bookmarkStart w:id="9" w:name="IssOgl1_6.8_Загрузка_информационной_базы"/>
      <w:bookmarkEnd w:id="2"/>
      <w:bookmarkEnd w:id="3"/>
      <w:bookmarkEnd w:id="4"/>
      <w:bookmarkEnd w:id="5"/>
      <w:bookmarkEnd w:id="6"/>
      <w:bookmarkEnd w:id="7"/>
      <w:bookmarkEnd w:id="8"/>
      <w:r>
        <w:rPr>
          <w:sz w:val="28"/>
          <w:szCs w:val="28"/>
        </w:rPr>
        <w:t xml:space="preserve">2. </w:t>
      </w:r>
      <w:r w:rsidR="004351A4" w:rsidRPr="00C52472">
        <w:rPr>
          <w:sz w:val="28"/>
          <w:szCs w:val="28"/>
        </w:rPr>
        <w:t>Создание пустой базы для загрузки информационной базы</w:t>
      </w:r>
    </w:p>
    <w:p w14:paraId="0A8293BB" w14:textId="4AD6E70B" w:rsidR="004351A4" w:rsidRPr="00C52472" w:rsidRDefault="004351A4" w:rsidP="004351A4">
      <w:pPr>
        <w:pStyle w:val="2"/>
        <w:rPr>
          <w:b w:val="0"/>
          <w:sz w:val="28"/>
          <w:szCs w:val="28"/>
        </w:rPr>
      </w:pPr>
      <w:r w:rsidRPr="00C52472">
        <w:rPr>
          <w:sz w:val="28"/>
          <w:szCs w:val="28"/>
        </w:rPr>
        <w:tab/>
      </w:r>
      <w:r w:rsidRPr="00C52472">
        <w:rPr>
          <w:b w:val="0"/>
          <w:sz w:val="28"/>
          <w:szCs w:val="28"/>
        </w:rPr>
        <w:t>Для создания пустой информационной базы</w:t>
      </w:r>
      <w:r w:rsidR="0020239C" w:rsidRPr="00C52472">
        <w:rPr>
          <w:b w:val="0"/>
          <w:sz w:val="28"/>
          <w:szCs w:val="28"/>
        </w:rPr>
        <w:t xml:space="preserve"> данных используется пункт </w:t>
      </w:r>
      <w:r w:rsidR="00E93D7E">
        <w:rPr>
          <w:b w:val="0"/>
          <w:sz w:val="28"/>
          <w:szCs w:val="28"/>
        </w:rPr>
        <w:t>«</w:t>
      </w:r>
      <w:r w:rsidR="0020239C" w:rsidRPr="00C52472">
        <w:rPr>
          <w:b w:val="0"/>
          <w:sz w:val="28"/>
          <w:szCs w:val="28"/>
        </w:rPr>
        <w:t>Добавить</w:t>
      </w:r>
      <w:r w:rsidR="00E93D7E">
        <w:rPr>
          <w:b w:val="0"/>
          <w:sz w:val="28"/>
          <w:szCs w:val="28"/>
        </w:rPr>
        <w:t>»</w:t>
      </w:r>
      <w:r w:rsidR="0020239C" w:rsidRPr="00C52472">
        <w:rPr>
          <w:b w:val="0"/>
          <w:sz w:val="28"/>
          <w:szCs w:val="28"/>
        </w:rPr>
        <w:t>.</w:t>
      </w:r>
    </w:p>
    <w:p w14:paraId="4E6A2966" w14:textId="77777777" w:rsidR="0020239C" w:rsidRPr="00C52472" w:rsidRDefault="0020239C" w:rsidP="004351A4">
      <w:pPr>
        <w:pStyle w:val="2"/>
        <w:rPr>
          <w:sz w:val="28"/>
          <w:szCs w:val="28"/>
        </w:rPr>
      </w:pPr>
      <w:r w:rsidRPr="00C52472">
        <w:rPr>
          <w:noProof/>
          <w:sz w:val="28"/>
          <w:szCs w:val="28"/>
        </w:rPr>
        <w:drawing>
          <wp:inline distT="0" distB="0" distL="0" distR="0" wp14:anchorId="78788A8D" wp14:editId="43684D77">
            <wp:extent cx="3600450" cy="1447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31E4C" w14:textId="3498CD1B" w:rsidR="0020239C" w:rsidRPr="00C52472" w:rsidRDefault="0020239C" w:rsidP="004351A4">
      <w:pPr>
        <w:pStyle w:val="2"/>
        <w:rPr>
          <w:sz w:val="28"/>
          <w:szCs w:val="28"/>
        </w:rPr>
      </w:pPr>
      <w:r w:rsidRPr="00C52472">
        <w:rPr>
          <w:b w:val="0"/>
          <w:sz w:val="28"/>
          <w:szCs w:val="28"/>
        </w:rPr>
        <w:t xml:space="preserve">Устанавливаем флажок </w:t>
      </w:r>
      <w:r w:rsidRPr="00C52472">
        <w:rPr>
          <w:sz w:val="28"/>
          <w:szCs w:val="28"/>
        </w:rPr>
        <w:t>Создание новой информационной базы</w:t>
      </w:r>
      <w:r w:rsidRPr="00C52472">
        <w:rPr>
          <w:b w:val="0"/>
          <w:sz w:val="28"/>
          <w:szCs w:val="28"/>
        </w:rPr>
        <w:t xml:space="preserve"> и нажимаем </w:t>
      </w:r>
      <w:r w:rsidR="00FA3FAE">
        <w:rPr>
          <w:b w:val="0"/>
          <w:sz w:val="28"/>
          <w:szCs w:val="28"/>
        </w:rPr>
        <w:t>«</w:t>
      </w:r>
      <w:r w:rsidR="00FA3FAE">
        <w:rPr>
          <w:sz w:val="28"/>
          <w:szCs w:val="28"/>
        </w:rPr>
        <w:t>Д</w:t>
      </w:r>
      <w:r w:rsidRPr="00C52472">
        <w:rPr>
          <w:sz w:val="28"/>
          <w:szCs w:val="28"/>
        </w:rPr>
        <w:t>алее</w:t>
      </w:r>
      <w:r w:rsidR="00FA3FAE">
        <w:rPr>
          <w:sz w:val="28"/>
          <w:szCs w:val="28"/>
        </w:rPr>
        <w:t>»</w:t>
      </w:r>
      <w:r w:rsidRPr="00C52472">
        <w:rPr>
          <w:b w:val="0"/>
          <w:sz w:val="28"/>
          <w:szCs w:val="28"/>
        </w:rPr>
        <w:t>.</w:t>
      </w:r>
      <w:r w:rsidRPr="00C52472">
        <w:rPr>
          <w:sz w:val="28"/>
          <w:szCs w:val="28"/>
        </w:rPr>
        <w:t xml:space="preserve"> </w:t>
      </w:r>
    </w:p>
    <w:p w14:paraId="2D6E2732" w14:textId="77777777" w:rsidR="0020239C" w:rsidRPr="00C52472" w:rsidRDefault="0020239C" w:rsidP="004351A4">
      <w:pPr>
        <w:pStyle w:val="2"/>
        <w:rPr>
          <w:sz w:val="28"/>
          <w:szCs w:val="28"/>
        </w:rPr>
      </w:pPr>
      <w:r w:rsidRPr="00C52472">
        <w:rPr>
          <w:noProof/>
          <w:sz w:val="28"/>
          <w:szCs w:val="28"/>
        </w:rPr>
        <w:drawing>
          <wp:inline distT="0" distB="0" distL="0" distR="0" wp14:anchorId="1370AD05" wp14:editId="64AA43AC">
            <wp:extent cx="4295775" cy="42576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27DFB" w14:textId="7CA0B8FA" w:rsidR="0020239C" w:rsidRPr="00C52472" w:rsidRDefault="008735E8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sz w:val="28"/>
          <w:szCs w:val="28"/>
        </w:rPr>
        <w:t xml:space="preserve">Выбираем </w:t>
      </w:r>
      <w:r w:rsidRPr="00C52472">
        <w:rPr>
          <w:sz w:val="28"/>
          <w:szCs w:val="28"/>
        </w:rPr>
        <w:t xml:space="preserve">Создание информационной базы без конфигурации … </w:t>
      </w:r>
      <w:r w:rsidRPr="00C52472">
        <w:rPr>
          <w:b w:val="0"/>
          <w:sz w:val="28"/>
          <w:szCs w:val="28"/>
        </w:rPr>
        <w:t xml:space="preserve">и </w:t>
      </w:r>
      <w:r w:rsidR="00FA3FAE">
        <w:rPr>
          <w:b w:val="0"/>
          <w:sz w:val="28"/>
          <w:szCs w:val="28"/>
        </w:rPr>
        <w:t>«Д</w:t>
      </w:r>
      <w:r w:rsidRPr="00C52472">
        <w:rPr>
          <w:b w:val="0"/>
          <w:sz w:val="28"/>
          <w:szCs w:val="28"/>
        </w:rPr>
        <w:t>алее</w:t>
      </w:r>
      <w:r w:rsidR="00FA3FAE">
        <w:rPr>
          <w:b w:val="0"/>
          <w:sz w:val="28"/>
          <w:szCs w:val="28"/>
        </w:rPr>
        <w:t>»</w:t>
      </w:r>
    </w:p>
    <w:p w14:paraId="0D07F7B4" w14:textId="77777777" w:rsidR="008735E8" w:rsidRPr="00C52472" w:rsidRDefault="008735E8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noProof/>
          <w:sz w:val="28"/>
          <w:szCs w:val="28"/>
        </w:rPr>
        <w:lastRenderedPageBreak/>
        <w:drawing>
          <wp:inline distT="0" distB="0" distL="0" distR="0" wp14:anchorId="72F319CA" wp14:editId="73314155">
            <wp:extent cx="4324350" cy="42100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66F10" w14:textId="5EE8EE2F" w:rsidR="00DC57D9" w:rsidRPr="00C52472" w:rsidRDefault="00DC57D9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sz w:val="28"/>
          <w:szCs w:val="28"/>
        </w:rPr>
        <w:t xml:space="preserve">Заполняем имя нашей новой информационной базы, располагаем её локально </w:t>
      </w:r>
      <w:r w:rsidR="00C52472">
        <w:rPr>
          <w:b w:val="0"/>
          <w:sz w:val="28"/>
          <w:szCs w:val="28"/>
        </w:rPr>
        <w:t xml:space="preserve">и </w:t>
      </w:r>
      <w:r w:rsidRPr="00C52472">
        <w:rPr>
          <w:b w:val="0"/>
          <w:sz w:val="28"/>
          <w:szCs w:val="28"/>
        </w:rPr>
        <w:t xml:space="preserve">нажимаем </w:t>
      </w:r>
      <w:r w:rsidR="00FA3FAE">
        <w:rPr>
          <w:b w:val="0"/>
          <w:sz w:val="28"/>
          <w:szCs w:val="28"/>
        </w:rPr>
        <w:t>«Д</w:t>
      </w:r>
      <w:r w:rsidRPr="00C52472">
        <w:rPr>
          <w:b w:val="0"/>
          <w:sz w:val="28"/>
          <w:szCs w:val="28"/>
        </w:rPr>
        <w:t>алее</w:t>
      </w:r>
      <w:r w:rsidR="00FA3FAE">
        <w:rPr>
          <w:b w:val="0"/>
          <w:sz w:val="28"/>
          <w:szCs w:val="28"/>
        </w:rPr>
        <w:t>»</w:t>
      </w:r>
      <w:r w:rsidRPr="00C52472">
        <w:rPr>
          <w:b w:val="0"/>
          <w:sz w:val="28"/>
          <w:szCs w:val="28"/>
        </w:rPr>
        <w:t>.</w:t>
      </w:r>
    </w:p>
    <w:p w14:paraId="42CF74E8" w14:textId="77777777" w:rsidR="00DC57D9" w:rsidRPr="00C52472" w:rsidRDefault="00DC57D9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noProof/>
          <w:sz w:val="28"/>
          <w:szCs w:val="28"/>
        </w:rPr>
        <w:drawing>
          <wp:inline distT="0" distB="0" distL="0" distR="0" wp14:anchorId="43A449E6" wp14:editId="10B3C550">
            <wp:extent cx="4286250" cy="368935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4B5AF" w14:textId="06708866" w:rsidR="00DC57D9" w:rsidRPr="00C52472" w:rsidRDefault="00DC57D9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sz w:val="28"/>
          <w:szCs w:val="28"/>
        </w:rPr>
        <w:lastRenderedPageBreak/>
        <w:t xml:space="preserve">Выбираем каталог информационной базы (папка, где будет храниться информационная база) нажимаем </w:t>
      </w:r>
      <w:r w:rsidR="00FA3FAE">
        <w:rPr>
          <w:b w:val="0"/>
          <w:sz w:val="28"/>
          <w:szCs w:val="28"/>
        </w:rPr>
        <w:t>«Д</w:t>
      </w:r>
      <w:r w:rsidRPr="00C52472">
        <w:rPr>
          <w:b w:val="0"/>
          <w:sz w:val="28"/>
          <w:szCs w:val="28"/>
        </w:rPr>
        <w:t>алее</w:t>
      </w:r>
      <w:r w:rsidR="00FA3FAE">
        <w:rPr>
          <w:b w:val="0"/>
          <w:sz w:val="28"/>
          <w:szCs w:val="28"/>
        </w:rPr>
        <w:t>»</w:t>
      </w:r>
      <w:r w:rsidRPr="00C52472">
        <w:rPr>
          <w:b w:val="0"/>
          <w:sz w:val="28"/>
          <w:szCs w:val="28"/>
        </w:rPr>
        <w:t>.</w:t>
      </w:r>
    </w:p>
    <w:p w14:paraId="347AC667" w14:textId="77777777" w:rsidR="00DC57D9" w:rsidRPr="00C52472" w:rsidRDefault="00DC57D9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noProof/>
          <w:sz w:val="28"/>
          <w:szCs w:val="28"/>
        </w:rPr>
        <w:drawing>
          <wp:inline distT="0" distB="0" distL="0" distR="0" wp14:anchorId="5BA54FD9" wp14:editId="6FF5241A">
            <wp:extent cx="4333875" cy="42481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A305D" w14:textId="3311D899" w:rsidR="00DC57D9" w:rsidRPr="00C52472" w:rsidRDefault="00DC57D9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sz w:val="28"/>
          <w:szCs w:val="28"/>
        </w:rPr>
        <w:t xml:space="preserve">Если необходимо настраиваем параметры запуска, нажимаем </w:t>
      </w:r>
      <w:r w:rsidR="00FA3FAE">
        <w:rPr>
          <w:b w:val="0"/>
          <w:sz w:val="28"/>
          <w:szCs w:val="28"/>
        </w:rPr>
        <w:t>«Г</w:t>
      </w:r>
      <w:r w:rsidRPr="00C52472">
        <w:rPr>
          <w:b w:val="0"/>
          <w:sz w:val="28"/>
          <w:szCs w:val="28"/>
        </w:rPr>
        <w:t>отово</w:t>
      </w:r>
      <w:r w:rsidR="00FA3FAE">
        <w:rPr>
          <w:b w:val="0"/>
          <w:sz w:val="28"/>
          <w:szCs w:val="28"/>
        </w:rPr>
        <w:t>»</w:t>
      </w:r>
      <w:r w:rsidRPr="00C52472">
        <w:rPr>
          <w:b w:val="0"/>
          <w:sz w:val="28"/>
          <w:szCs w:val="28"/>
        </w:rPr>
        <w:t>.</w:t>
      </w:r>
    </w:p>
    <w:p w14:paraId="38BE3C8C" w14:textId="316A607F" w:rsidR="00DC57D9" w:rsidRDefault="00DC57D9" w:rsidP="004351A4">
      <w:pPr>
        <w:pStyle w:val="2"/>
        <w:rPr>
          <w:b w:val="0"/>
          <w:sz w:val="28"/>
          <w:szCs w:val="28"/>
        </w:rPr>
      </w:pPr>
      <w:r w:rsidRPr="00C52472">
        <w:rPr>
          <w:b w:val="0"/>
          <w:noProof/>
          <w:sz w:val="28"/>
          <w:szCs w:val="28"/>
        </w:rPr>
        <w:lastRenderedPageBreak/>
        <w:drawing>
          <wp:inline distT="0" distB="0" distL="0" distR="0" wp14:anchorId="2A76E558" wp14:editId="2E492A06">
            <wp:extent cx="4257675" cy="41910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4B743" w14:textId="77777777" w:rsidR="00E93D7E" w:rsidRPr="00C52472" w:rsidRDefault="00E93D7E" w:rsidP="004351A4">
      <w:pPr>
        <w:pStyle w:val="2"/>
        <w:rPr>
          <w:b w:val="0"/>
          <w:sz w:val="28"/>
          <w:szCs w:val="28"/>
        </w:rPr>
      </w:pPr>
    </w:p>
    <w:p w14:paraId="75259BC0" w14:textId="77777777" w:rsidR="00CB2E49" w:rsidRPr="00C52472" w:rsidRDefault="00D847AC" w:rsidP="00D847AC">
      <w:pPr>
        <w:pStyle w:val="2"/>
        <w:ind w:left="360"/>
        <w:jc w:val="center"/>
        <w:rPr>
          <w:sz w:val="28"/>
          <w:szCs w:val="28"/>
        </w:rPr>
      </w:pPr>
      <w:r w:rsidRPr="00D847AC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CB2E49" w:rsidRPr="00C52472">
        <w:rPr>
          <w:sz w:val="28"/>
          <w:szCs w:val="28"/>
        </w:rPr>
        <w:t>Загрузка информационной базы данных из файла</w:t>
      </w:r>
    </w:p>
    <w:bookmarkEnd w:id="9"/>
    <w:p w14:paraId="3ED50D3C" w14:textId="77777777" w:rsidR="00CB2E49" w:rsidRPr="00C52472" w:rsidRDefault="00CB2E49" w:rsidP="0010020F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восстановления информационной базы данных из файла используется пункт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Администрирование 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noBreakHyphen/>
        <w:t xml:space="preserve"> Загрузить информационную базу данных из файла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E6993A3" w14:textId="77777777" w:rsidR="00C52FF8" w:rsidRPr="00C52472" w:rsidRDefault="00C52FF8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7DE05D7" wp14:editId="2B92E4E5">
            <wp:extent cx="4657725" cy="1771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189B8" w14:textId="77777777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экран выводится стандартный диалог выбора файла. Необходимо выбрать каталог и указать имя файла, </w:t>
      </w:r>
      <w:r w:rsidR="00D8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</w:t>
      </w:r>
      <w:r w:rsidR="00D8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</w:t>
      </w:r>
      <w:r w:rsidR="00D8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загружены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данные.</w:t>
      </w:r>
    </w:p>
    <w:p w14:paraId="6A1CFF7B" w14:textId="77777777" w:rsidR="00C52FF8" w:rsidRPr="00C52472" w:rsidRDefault="00DE606D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3D63EC39" wp14:editId="3D6A280A">
            <wp:extent cx="5940425" cy="3364865"/>
            <wp:effectExtent l="0" t="0" r="317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6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1EEE5" w14:textId="792FC392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загруз</w:t>
      </w:r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 информационной базы из файла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обеспечить наличие свободного дискового пространства (под временные ф</w:t>
      </w:r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айлы) в объеме, примерно равном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объему загружаемой информационной базы в развернутом состоянии:</w:t>
      </w:r>
    </w:p>
    <w:p w14:paraId="14B6B68A" w14:textId="77777777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● Для файлового варианта 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 xml:space="preserve"> на компьютере, где выполняется загрузка информационной базы из файла.</w:t>
      </w:r>
    </w:p>
    <w:p w14:paraId="40857C9D" w14:textId="6C1723A1" w:rsidR="00CB2E49" w:rsidRPr="00C52472" w:rsidRDefault="00CB2E49" w:rsidP="0010020F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● Для клиент-серверного варианта 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 xml:space="preserve"> на ко</w:t>
      </w:r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мпьютере сервера «1</w:t>
      </w:r>
      <w:proofErr w:type="gramStart"/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С:Предприятие</w:t>
      </w:r>
      <w:proofErr w:type="gram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5C0A5A84" w14:textId="77777777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получившейся базы данных может в несколько раз превышать размер </w:t>
      </w:r>
      <w:proofErr w:type="gram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файла </w:t>
      </w:r>
      <w:r w:rsidRPr="00C52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52472">
        <w:rPr>
          <w:rFonts w:ascii="Times New Roman" w:eastAsia="Times New Roman" w:hAnsi="Times New Roman" w:cs="Times New Roman"/>
          <w:sz w:val="28"/>
          <w:szCs w:val="28"/>
          <w:lang w:eastAsia="ru-RU"/>
        </w:rPr>
        <w:t>dt</w:t>
      </w:r>
      <w:proofErr w:type="spellEnd"/>
      <w:proofErr w:type="gram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которого выполняется загрузка.</w:t>
      </w:r>
    </w:p>
    <w:p w14:paraId="143F5EBC" w14:textId="77777777" w:rsidR="00CB2E49" w:rsidRPr="00C52472" w:rsidRDefault="00CB2E49" w:rsidP="0010020F">
      <w:pPr>
        <w:spacing w:before="100" w:beforeAutospacing="1" w:after="9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ВНИМАНИЕ!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восстановлении текущая информационная база данных будет полностью заменена.</w:t>
      </w:r>
    </w:p>
    <w:p w14:paraId="5E221189" w14:textId="3045F80B" w:rsidR="00CB2E49" w:rsidRPr="00C52472" w:rsidRDefault="00CB2E49" w:rsidP="0010020F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ускорения процес</w:t>
      </w:r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 загрузки информационной базы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использо</w:t>
      </w:r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вании СУБД </w:t>
      </w:r>
      <w:proofErr w:type="spellStart"/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Microsoft</w:t>
      </w:r>
      <w:proofErr w:type="spellEnd"/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SQL </w:t>
      </w:r>
      <w:proofErr w:type="spellStart"/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Server</w:t>
      </w:r>
      <w:proofErr w:type="spell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рекомендуется </w:t>
      </w:r>
      <w:r w:rsidR="00E93D7E"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устанавливать 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восстановления для базы данных в значение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Простой</w:t>
      </w:r>
      <w:r w:rsidR="0010020F" w:rsidRPr="00C5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 </w:t>
      </w:r>
      <w:r w:rsidR="00E93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неполным протоколированием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Смену режима можно выполнять или перед выполнением загрузки или на постоянной основе, если не требуется выполнять восстановление базы данных на произвольный момент времени. </w:t>
      </w:r>
      <w:r w:rsidRPr="00C524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Перед сменой режима восстановления базы данных необходимо выполнить резервное копирование базы данных.</w:t>
      </w:r>
    </w:p>
    <w:p w14:paraId="5C079A4C" w14:textId="77777777" w:rsidR="00CB2E49" w:rsidRPr="00C52472" w:rsidRDefault="00CB2E49" w:rsidP="0010020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Файл выгрузки информационной базы </w:t>
      </w:r>
      <w:proofErr w:type="gram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dt</w:t>
      </w:r>
      <w:proofErr w:type="spellEnd"/>
      <w:proofErr w:type="gram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созданный «1С:Предприятием» версий 8.1 и 8.2, может быть загружен «1С:Предприятием» версии 8.3. При попытке загрузить конфигурацию с неизвестным режимом совместимости, будет выдаваться ошибка с указанием требуемой версии. Запрещена загрузка файлов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1cv8.dt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сформированных в версии 8.3.1 и выше, в «1</w:t>
      </w:r>
      <w:proofErr w:type="gram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С:Предприятии</w:t>
      </w:r>
      <w:proofErr w:type="gram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младших версий (младше версии 8.3.1). Исключением является ситуация, когда в версии 8.3.1 и выше свойство конфигурации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Режим совместимости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установлено в значение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Версия 8.2.16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AB7342C" w14:textId="77777777" w:rsidR="007073EC" w:rsidRPr="006C26FD" w:rsidRDefault="007073EC" w:rsidP="007073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472">
        <w:rPr>
          <w:rFonts w:ascii="Times New Roman" w:hAnsi="Times New Roman" w:cs="Times New Roman"/>
          <w:b/>
          <w:sz w:val="32"/>
          <w:szCs w:val="32"/>
        </w:rPr>
        <w:t>Инструкция по выгрузке и загрузке копии информационной базы 1</w:t>
      </w:r>
      <w:proofErr w:type="gramStart"/>
      <w:r w:rsidRPr="00C52472">
        <w:rPr>
          <w:rFonts w:ascii="Times New Roman" w:hAnsi="Times New Roman" w:cs="Times New Roman"/>
          <w:b/>
          <w:sz w:val="32"/>
          <w:szCs w:val="32"/>
        </w:rPr>
        <w:t>С:Предприятие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7.</w:t>
      </w:r>
      <w:r w:rsidRPr="006C26FD">
        <w:rPr>
          <w:rFonts w:ascii="Times New Roman" w:hAnsi="Times New Roman" w:cs="Times New Roman"/>
          <w:b/>
          <w:sz w:val="32"/>
          <w:szCs w:val="32"/>
        </w:rPr>
        <w:t>7</w:t>
      </w:r>
    </w:p>
    <w:p w14:paraId="5159384D" w14:textId="77777777" w:rsidR="007073EC" w:rsidRPr="00C52472" w:rsidRDefault="007073EC" w:rsidP="007073EC">
      <w:pPr>
        <w:pStyle w:val="2"/>
        <w:numPr>
          <w:ilvl w:val="0"/>
          <w:numId w:val="2"/>
        </w:numPr>
        <w:jc w:val="center"/>
        <w:rPr>
          <w:sz w:val="28"/>
          <w:szCs w:val="28"/>
        </w:rPr>
      </w:pPr>
      <w:r w:rsidRPr="00C52472">
        <w:rPr>
          <w:sz w:val="28"/>
          <w:szCs w:val="28"/>
        </w:rPr>
        <w:t>Выгрузка информационной базы данных в файл</w:t>
      </w:r>
    </w:p>
    <w:p w14:paraId="66D1C447" w14:textId="77777777" w:rsidR="007073EC" w:rsidRPr="00C52472" w:rsidRDefault="007073EC" w:rsidP="007073EC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Текущую информационную базу данных можно сохранить в файл на диске. Для сохранения данных в файл нужно выбрать пункт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Администрирование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Выгрузить данные.</w:t>
      </w:r>
    </w:p>
    <w:p w14:paraId="1863BDA0" w14:textId="77777777" w:rsidR="007073EC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4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C8EDF9A" wp14:editId="0024D3DE">
            <wp:extent cx="5940425" cy="2661285"/>
            <wp:effectExtent l="0" t="0" r="3175" b="571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6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E50D5" w14:textId="77777777" w:rsidR="007073EC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экран выводится стандартный диалог выбора файла. Следует выбрать каталог и указать имя файла,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если необходимо, указать пароль для доступа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ZIP</w:t>
      </w:r>
      <w:r w:rsidRPr="00C56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архиву</w:t>
      </w:r>
      <w:r w:rsidRPr="00C56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который будут записаны данные.</w:t>
      </w:r>
    </w:p>
    <w:p w14:paraId="341FCD94" w14:textId="77777777" w:rsidR="007073EC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D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1FE0929D" wp14:editId="056555E6">
            <wp:extent cx="5115639" cy="1667108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E6435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F71CFE" w14:textId="77777777" w:rsidR="007073EC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D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B9D17A6" wp14:editId="74A0EC88">
            <wp:extent cx="5940425" cy="3390265"/>
            <wp:effectExtent l="0" t="0" r="3175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9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03103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D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C9F0435" wp14:editId="5B71472F">
            <wp:extent cx="4744112" cy="1267002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519ED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выгрузки предназначен:</w:t>
      </w:r>
    </w:p>
    <w:p w14:paraId="4AC09122" w14:textId="77777777" w:rsidR="007073EC" w:rsidRPr="00C52472" w:rsidRDefault="007073EC" w:rsidP="007073EC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для получения образа информационной базы независимо от способа хранения данных;</w:t>
      </w:r>
    </w:p>
    <w:p w14:paraId="588C9EBD" w14:textId="77777777" w:rsidR="007073EC" w:rsidRPr="00C52472" w:rsidRDefault="007073EC" w:rsidP="007073EC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для переноса информационной базы из одной СУБД (или файлового варианта) в другую СУБД (или в файловый вариант).</w:t>
      </w:r>
    </w:p>
    <w:p w14:paraId="25B2AD40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Перед выполнением выгрузки информационной базы рекомендуется выполнить процедуру тестирования (средствами конф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игуратора)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исправить все обнаруженные проблемы.</w:t>
      </w:r>
    </w:p>
    <w:p w14:paraId="52AD3C00" w14:textId="77777777" w:rsidR="007073EC" w:rsidRDefault="007073EC" w:rsidP="007073EC">
      <w:pPr>
        <w:pStyle w:val="2"/>
        <w:numPr>
          <w:ilvl w:val="0"/>
          <w:numId w:val="2"/>
        </w:numPr>
        <w:jc w:val="center"/>
        <w:rPr>
          <w:sz w:val="28"/>
          <w:szCs w:val="28"/>
        </w:rPr>
      </w:pPr>
      <w:r w:rsidRPr="00C52472">
        <w:rPr>
          <w:sz w:val="28"/>
          <w:szCs w:val="28"/>
        </w:rPr>
        <w:t>Создание пустой базы для загрузки информационной базы</w:t>
      </w:r>
    </w:p>
    <w:p w14:paraId="5AE3BE57" w14:textId="0C01D7A2" w:rsidR="007073EC" w:rsidRPr="00EC7546" w:rsidRDefault="007073EC" w:rsidP="007073EC">
      <w:pPr>
        <w:pStyle w:val="2"/>
        <w:ind w:left="360"/>
        <w:rPr>
          <w:sz w:val="28"/>
          <w:szCs w:val="28"/>
        </w:rPr>
      </w:pPr>
      <w:r w:rsidRPr="00C52472">
        <w:rPr>
          <w:sz w:val="28"/>
          <w:szCs w:val="28"/>
        </w:rPr>
        <w:tab/>
      </w:r>
      <w:r w:rsidRPr="00C52472">
        <w:rPr>
          <w:b w:val="0"/>
          <w:sz w:val="28"/>
          <w:szCs w:val="28"/>
        </w:rPr>
        <w:t xml:space="preserve">Для создания пустой информационной базы данных используется пункт </w:t>
      </w:r>
      <w:r w:rsidR="00E93D7E">
        <w:rPr>
          <w:b w:val="0"/>
          <w:sz w:val="28"/>
          <w:szCs w:val="28"/>
        </w:rPr>
        <w:t>«</w:t>
      </w:r>
      <w:r w:rsidRPr="00C52472">
        <w:rPr>
          <w:b w:val="0"/>
          <w:sz w:val="28"/>
          <w:szCs w:val="28"/>
        </w:rPr>
        <w:t>Добавить</w:t>
      </w:r>
      <w:r w:rsidR="00E93D7E">
        <w:rPr>
          <w:b w:val="0"/>
          <w:sz w:val="28"/>
          <w:szCs w:val="28"/>
        </w:rPr>
        <w:t>»</w:t>
      </w:r>
      <w:r w:rsidRPr="00C52472">
        <w:rPr>
          <w:b w:val="0"/>
          <w:sz w:val="28"/>
          <w:szCs w:val="28"/>
        </w:rPr>
        <w:t>.</w:t>
      </w:r>
    </w:p>
    <w:p w14:paraId="6E09F07C" w14:textId="77777777" w:rsidR="007073EC" w:rsidRPr="00C52472" w:rsidRDefault="007073EC" w:rsidP="007073EC">
      <w:pPr>
        <w:pStyle w:val="2"/>
        <w:rPr>
          <w:sz w:val="28"/>
          <w:szCs w:val="28"/>
        </w:rPr>
      </w:pPr>
      <w:r w:rsidRPr="00C56724">
        <w:rPr>
          <w:noProof/>
          <w:sz w:val="28"/>
          <w:szCs w:val="28"/>
        </w:rPr>
        <w:drawing>
          <wp:inline distT="0" distB="0" distL="0" distR="0" wp14:anchorId="23C4BF6D" wp14:editId="4DF07AE9">
            <wp:extent cx="2381250" cy="19907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7" cy="199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BBFEF" w14:textId="77777777" w:rsidR="007073EC" w:rsidRDefault="007073EC" w:rsidP="007073EC">
      <w:pPr>
        <w:pStyle w:val="2"/>
        <w:spacing w:line="276" w:lineRule="auto"/>
        <w:jc w:val="both"/>
        <w:rPr>
          <w:b w:val="0"/>
          <w:noProof/>
          <w:sz w:val="28"/>
          <w:szCs w:val="28"/>
        </w:rPr>
      </w:pPr>
      <w:r w:rsidRPr="00EC7546">
        <w:rPr>
          <w:b w:val="0"/>
          <w:sz w:val="28"/>
          <w:szCs w:val="28"/>
        </w:rPr>
        <w:t>Заполняем имя нашей новой информационной базы и выбираем каталог информационной базы (папка, где будет храниться информационная база) нажимаем ОК</w:t>
      </w:r>
      <w:r>
        <w:rPr>
          <w:b w:val="0"/>
          <w:sz w:val="28"/>
          <w:szCs w:val="28"/>
        </w:rPr>
        <w:t>.</w:t>
      </w:r>
    </w:p>
    <w:p w14:paraId="70DEE31A" w14:textId="77777777" w:rsidR="007073EC" w:rsidRPr="00C52472" w:rsidRDefault="007073EC" w:rsidP="007073EC">
      <w:pPr>
        <w:pStyle w:val="2"/>
        <w:rPr>
          <w:b w:val="0"/>
          <w:sz w:val="28"/>
          <w:szCs w:val="28"/>
        </w:rPr>
      </w:pPr>
      <w:r w:rsidRPr="00AC23B0">
        <w:rPr>
          <w:b w:val="0"/>
          <w:noProof/>
          <w:sz w:val="28"/>
          <w:szCs w:val="28"/>
        </w:rPr>
        <w:drawing>
          <wp:inline distT="0" distB="0" distL="0" distR="0" wp14:anchorId="1DA80CF8" wp14:editId="53065524">
            <wp:extent cx="4124901" cy="2286319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228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B4DE3" w14:textId="77777777" w:rsidR="007073EC" w:rsidRPr="00C52472" w:rsidRDefault="007073EC" w:rsidP="007073EC">
      <w:pPr>
        <w:pStyle w:val="2"/>
        <w:ind w:left="360"/>
        <w:jc w:val="center"/>
        <w:rPr>
          <w:sz w:val="28"/>
          <w:szCs w:val="28"/>
        </w:rPr>
      </w:pPr>
      <w:r w:rsidRPr="00D847AC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C52472">
        <w:rPr>
          <w:sz w:val="28"/>
          <w:szCs w:val="28"/>
        </w:rPr>
        <w:t>Загрузка информационной базы данных из файла</w:t>
      </w:r>
    </w:p>
    <w:p w14:paraId="79A7D79A" w14:textId="77777777" w:rsidR="007073EC" w:rsidRPr="00C52472" w:rsidRDefault="007073EC" w:rsidP="007073EC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восстановления информационной базы данных из файла используется пункт 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Администрирование 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noBreakHyphen/>
        <w:t xml:space="preserve"> Загрузить данны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е…</w:t>
      </w:r>
    </w:p>
    <w:p w14:paraId="37071C7E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CF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34FD381F" wp14:editId="715EC245">
            <wp:extent cx="5940425" cy="2688590"/>
            <wp:effectExtent l="0" t="0" r="317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CF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</w:p>
    <w:p w14:paraId="26DCD6D5" w14:textId="77777777" w:rsidR="007073EC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4E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B4FB612" wp14:editId="1C08A4B0">
            <wp:extent cx="4715533" cy="1267002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5533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A60AE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экран выводится стандартный диалог выбора файла. Необходимо выбрать каталог и указать имя файла,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загружены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данные.</w:t>
      </w:r>
    </w:p>
    <w:p w14:paraId="51CBA8A2" w14:textId="77777777" w:rsidR="007073EC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4E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2A2A6BE" wp14:editId="04E38059">
            <wp:extent cx="5940425" cy="3097530"/>
            <wp:effectExtent l="0" t="0" r="3175" b="762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13C40" w14:textId="77777777" w:rsidR="007073EC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необходимости вводим пароль архива и нажимаем </w:t>
      </w:r>
      <w:r w:rsidRPr="00EC75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94129AE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54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26BF8816" wp14:editId="1CD47ED9">
            <wp:extent cx="4715533" cy="1314633"/>
            <wp:effectExtent l="0" t="0" r="889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5533" cy="131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8EE87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загрузке информационной базы из файла, необходимо обеспечить наличие свободного дискового пространства (под временные файлы) в объеме, примерно равного объему загружаемой информационной базы в развернутом состоянии:</w:t>
      </w:r>
    </w:p>
    <w:p w14:paraId="1A135D41" w14:textId="77777777" w:rsidR="007073EC" w:rsidRPr="00C52472" w:rsidRDefault="007073EC" w:rsidP="007073EC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● Для файлового варианта 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 xml:space="preserve"> на компьютере, где выполняется загрузка информационной базы из файла.</w:t>
      </w:r>
    </w:p>
    <w:p w14:paraId="73ED4088" w14:textId="77777777" w:rsidR="007073EC" w:rsidRPr="00C52472" w:rsidRDefault="007073EC" w:rsidP="007073EC">
      <w:pPr>
        <w:spacing w:before="100" w:beforeAutospacing="1" w:after="100" w:afterAutospacing="1" w:line="276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● Для клиент-серверного варианта 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 xml:space="preserve"> на компьютере сервера «1</w:t>
      </w:r>
      <w:proofErr w:type="gram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С:Предприятия</w:t>
      </w:r>
      <w:proofErr w:type="gram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6FD18AE7" w14:textId="77777777" w:rsidR="007073EC" w:rsidRPr="00C52472" w:rsidRDefault="007073EC" w:rsidP="007073E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получившейся базы данных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несколько раз превышать размер файла </w:t>
      </w:r>
      <w:r w:rsidRPr="00C52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zip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которого выполняется загрузка.</w:t>
      </w:r>
    </w:p>
    <w:p w14:paraId="54CAB687" w14:textId="77777777" w:rsidR="007073EC" w:rsidRPr="00EC7546" w:rsidRDefault="007073EC" w:rsidP="007073EC">
      <w:pPr>
        <w:spacing w:before="100" w:beforeAutospacing="1" w:after="9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ВНИМАНИЕ!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восстановлении текущая информационная база данных будет полностью заменена.</w:t>
      </w:r>
    </w:p>
    <w:p w14:paraId="7FC9478F" w14:textId="77777777" w:rsidR="00453CE2" w:rsidRPr="00C52472" w:rsidRDefault="00453CE2" w:rsidP="0010020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53CE2" w:rsidRPr="00C52472" w:rsidSect="009B50E7">
      <w:head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2BB38" w14:textId="77777777" w:rsidR="00A25C7C" w:rsidRDefault="00A25C7C" w:rsidP="009B50E7">
      <w:pPr>
        <w:spacing w:after="0" w:line="240" w:lineRule="auto"/>
      </w:pPr>
      <w:r>
        <w:separator/>
      </w:r>
    </w:p>
  </w:endnote>
  <w:endnote w:type="continuationSeparator" w:id="0">
    <w:p w14:paraId="2D423CFD" w14:textId="77777777" w:rsidR="00A25C7C" w:rsidRDefault="00A25C7C" w:rsidP="009B5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1122C" w14:textId="77777777" w:rsidR="00A25C7C" w:rsidRDefault="00A25C7C" w:rsidP="009B50E7">
      <w:pPr>
        <w:spacing w:after="0" w:line="240" w:lineRule="auto"/>
      </w:pPr>
      <w:r>
        <w:separator/>
      </w:r>
    </w:p>
  </w:footnote>
  <w:footnote w:type="continuationSeparator" w:id="0">
    <w:p w14:paraId="67E5A164" w14:textId="77777777" w:rsidR="00A25C7C" w:rsidRDefault="00A25C7C" w:rsidP="009B5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5519598"/>
      <w:docPartObj>
        <w:docPartGallery w:val="Page Numbers (Top of Page)"/>
        <w:docPartUnique/>
      </w:docPartObj>
    </w:sdtPr>
    <w:sdtEndPr/>
    <w:sdtContent>
      <w:p w14:paraId="1D583651" w14:textId="646412BB" w:rsidR="009B50E7" w:rsidRDefault="009B50E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3CD">
          <w:rPr>
            <w:noProof/>
          </w:rPr>
          <w:t>2</w:t>
        </w:r>
        <w:r>
          <w:fldChar w:fldCharType="end"/>
        </w:r>
      </w:p>
    </w:sdtContent>
  </w:sdt>
  <w:p w14:paraId="45E64EC3" w14:textId="77777777" w:rsidR="009B50E7" w:rsidRDefault="009B50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16331"/>
    <w:multiLevelType w:val="hybridMultilevel"/>
    <w:tmpl w:val="11F6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05388"/>
    <w:multiLevelType w:val="hybridMultilevel"/>
    <w:tmpl w:val="11F6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00"/>
    <w:rsid w:val="000F4A43"/>
    <w:rsid w:val="0010020F"/>
    <w:rsid w:val="00184580"/>
    <w:rsid w:val="001C2146"/>
    <w:rsid w:val="0020239C"/>
    <w:rsid w:val="00282A94"/>
    <w:rsid w:val="002B3F59"/>
    <w:rsid w:val="003200B5"/>
    <w:rsid w:val="00380AB7"/>
    <w:rsid w:val="003F0C07"/>
    <w:rsid w:val="004351A4"/>
    <w:rsid w:val="00453CE2"/>
    <w:rsid w:val="00485517"/>
    <w:rsid w:val="004E0297"/>
    <w:rsid w:val="00513B00"/>
    <w:rsid w:val="00522304"/>
    <w:rsid w:val="0054568A"/>
    <w:rsid w:val="0059341C"/>
    <w:rsid w:val="005A63CD"/>
    <w:rsid w:val="006001EB"/>
    <w:rsid w:val="007073EC"/>
    <w:rsid w:val="00816FCE"/>
    <w:rsid w:val="008735E8"/>
    <w:rsid w:val="008C4EBC"/>
    <w:rsid w:val="0094727D"/>
    <w:rsid w:val="009B50E7"/>
    <w:rsid w:val="00A25C7C"/>
    <w:rsid w:val="00BD1CB8"/>
    <w:rsid w:val="00C04454"/>
    <w:rsid w:val="00C52472"/>
    <w:rsid w:val="00C52FF8"/>
    <w:rsid w:val="00C6628B"/>
    <w:rsid w:val="00CB2E49"/>
    <w:rsid w:val="00D847AC"/>
    <w:rsid w:val="00DC57D9"/>
    <w:rsid w:val="00DE606D"/>
    <w:rsid w:val="00DE61B9"/>
    <w:rsid w:val="00E5165C"/>
    <w:rsid w:val="00E93D7E"/>
    <w:rsid w:val="00F66199"/>
    <w:rsid w:val="00FA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566FFB"/>
  <w15:docId w15:val="{813FD0CF-89CE-4C94-A75F-242389CB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454"/>
  </w:style>
  <w:style w:type="paragraph" w:styleId="1">
    <w:name w:val="heading 1"/>
    <w:basedOn w:val="a"/>
    <w:next w:val="a"/>
    <w:link w:val="10"/>
    <w:uiPriority w:val="9"/>
    <w:qFormat/>
    <w:rsid w:val="001002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B2E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2E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nterface">
    <w:name w:val="interface"/>
    <w:basedOn w:val="a0"/>
    <w:rsid w:val="00CB2E49"/>
  </w:style>
  <w:style w:type="paragraph" w:styleId="a3">
    <w:name w:val="List Bullet"/>
    <w:basedOn w:val="a"/>
    <w:uiPriority w:val="99"/>
    <w:semiHidden/>
    <w:unhideWhenUsed/>
    <w:rsid w:val="00CB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CB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1">
    <w:name w:val="note1"/>
    <w:basedOn w:val="a0"/>
    <w:rsid w:val="00CB2E49"/>
  </w:style>
  <w:style w:type="character" w:customStyle="1" w:styleId="bold">
    <w:name w:val="bold"/>
    <w:basedOn w:val="a0"/>
    <w:rsid w:val="00CB2E49"/>
  </w:style>
  <w:style w:type="character" w:customStyle="1" w:styleId="10">
    <w:name w:val="Заголовок 1 Знак"/>
    <w:basedOn w:val="a0"/>
    <w:link w:val="1"/>
    <w:uiPriority w:val="9"/>
    <w:rsid w:val="001002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C52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472"/>
    <w:rPr>
      <w:rFonts w:ascii="Tahoma" w:hAnsi="Tahoma" w:cs="Tahoma"/>
      <w:sz w:val="16"/>
      <w:szCs w:val="16"/>
    </w:rPr>
  </w:style>
  <w:style w:type="character" w:customStyle="1" w:styleId="3">
    <w:name w:val="я_Технический стиль 3 Знак"/>
    <w:link w:val="30"/>
    <w:uiPriority w:val="99"/>
    <w:locked/>
    <w:rsid w:val="000F4A43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uiPriority w:val="99"/>
    <w:qFormat/>
    <w:rsid w:val="000F4A43"/>
    <w:pPr>
      <w:spacing w:after="0" w:line="240" w:lineRule="auto"/>
    </w:pPr>
    <w:rPr>
      <w:rFonts w:ascii="Arial" w:eastAsia="Times New Roman" w:hAnsi="Arial" w:cs="Arial"/>
      <w:b/>
      <w:sz w:val="28"/>
    </w:rPr>
  </w:style>
  <w:style w:type="paragraph" w:styleId="a6">
    <w:name w:val="header"/>
    <w:basedOn w:val="a"/>
    <w:link w:val="a7"/>
    <w:uiPriority w:val="99"/>
    <w:unhideWhenUsed/>
    <w:rsid w:val="009B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50E7"/>
  </w:style>
  <w:style w:type="paragraph" w:styleId="a8">
    <w:name w:val="footer"/>
    <w:basedOn w:val="a"/>
    <w:link w:val="a9"/>
    <w:uiPriority w:val="99"/>
    <w:unhideWhenUsed/>
    <w:rsid w:val="009B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5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Молодкин Андрей</dc:creator>
  <cp:keywords/>
  <dc:description/>
  <cp:lastModifiedBy>Гришагина Алла Викторовна</cp:lastModifiedBy>
  <cp:revision>4</cp:revision>
  <dcterms:created xsi:type="dcterms:W3CDTF">2022-11-24T17:15:00Z</dcterms:created>
  <dcterms:modified xsi:type="dcterms:W3CDTF">2022-12-08T11:00:00Z</dcterms:modified>
</cp:coreProperties>
</file>